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BB" w:rsidRDefault="002B77BB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Regelungen des Pastoralverbundes Geseke zu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den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Auswirkung der Corona-Pandemie</w:t>
      </w:r>
    </w:p>
    <w:p w:rsidR="002B77BB" w:rsidRDefault="002B77BB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Die fortschreitende Ausbreitung des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Coronavirus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hat </w:t>
      </w:r>
      <w:r w:rsidR="0092737C">
        <w:rPr>
          <w:rFonts w:ascii="Arial" w:hAnsi="Arial" w:cs="Arial"/>
          <w:color w:val="444444"/>
          <w:sz w:val="21"/>
          <w:szCs w:val="21"/>
        </w:rPr>
        <w:t>mich</w:t>
      </w:r>
      <w:r>
        <w:rPr>
          <w:rFonts w:ascii="Arial" w:hAnsi="Arial" w:cs="Arial"/>
          <w:color w:val="444444"/>
          <w:sz w:val="21"/>
          <w:szCs w:val="21"/>
        </w:rPr>
        <w:t>, in Abstimmung mit d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em Pastoralteam, den Geschäftsführenden Vorsitzenden der Kirchenvorstände </w:t>
      </w:r>
      <w:r>
        <w:rPr>
          <w:rFonts w:ascii="Arial" w:hAnsi="Arial" w:cs="Arial"/>
          <w:color w:val="444444"/>
          <w:sz w:val="21"/>
          <w:szCs w:val="21"/>
        </w:rPr>
        <w:t>und den Ratschlägen des Erzbistums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 veranlasst,</w:t>
      </w:r>
      <w:r>
        <w:rPr>
          <w:rFonts w:ascii="Arial" w:hAnsi="Arial" w:cs="Arial"/>
          <w:color w:val="444444"/>
          <w:sz w:val="21"/>
          <w:szCs w:val="21"/>
        </w:rPr>
        <w:t xml:space="preserve"> vorbeugende Maßnahmen gegen die Weiterverbreitung des Virus zu ergreifen.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Mit diesen Maßnahmen unterstützen 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wir </w:t>
      </w:r>
      <w:r>
        <w:rPr>
          <w:rFonts w:ascii="Arial" w:hAnsi="Arial" w:cs="Arial"/>
          <w:color w:val="444444"/>
          <w:sz w:val="21"/>
          <w:szCs w:val="21"/>
        </w:rPr>
        <w:t>vor allem die Menschen, die einem besonderen Risiko unterliegen. Damit schließen wir uns der Einschätzung und den Empfehlungen der zuständigen staatlichen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 und kirchlichen</w:t>
      </w:r>
      <w:r>
        <w:rPr>
          <w:rFonts w:ascii="Arial" w:hAnsi="Arial" w:cs="Arial"/>
          <w:color w:val="444444"/>
          <w:sz w:val="21"/>
          <w:szCs w:val="21"/>
        </w:rPr>
        <w:t xml:space="preserve"> Behörden an.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Die Entscheidung orientiert sich 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ferner </w:t>
      </w:r>
      <w:r>
        <w:rPr>
          <w:rFonts w:ascii="Arial" w:hAnsi="Arial" w:cs="Arial"/>
          <w:color w:val="444444"/>
          <w:sz w:val="21"/>
          <w:szCs w:val="21"/>
        </w:rPr>
        <w:t>an den Entscheidungen benachbarter Pastoralverbünde und Dekanate sowie vieler deutscher Bistümer.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Style w:val="Fett"/>
          <w:rFonts w:ascii="Arial" w:hAnsi="Arial" w:cs="Arial"/>
          <w:color w:val="444444"/>
          <w:sz w:val="21"/>
          <w:szCs w:val="21"/>
        </w:rPr>
        <w:t>Von Montag, 16. März 2020, an verzichten wir schweren Herzens auf die Feier von hl. Messen und von Wortgottesdiensten in den Kirchen unseres Pastoralverbundes.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Style w:val="Fett"/>
          <w:rFonts w:ascii="Arial" w:hAnsi="Arial" w:cs="Arial"/>
          <w:color w:val="444444"/>
          <w:sz w:val="21"/>
          <w:szCs w:val="21"/>
        </w:rPr>
        <w:t>Bei Trauerfällen werden wir in A</w:t>
      </w:r>
      <w:r w:rsidR="002B77BB">
        <w:rPr>
          <w:rStyle w:val="Fett"/>
          <w:rFonts w:ascii="Arial" w:hAnsi="Arial" w:cs="Arial"/>
          <w:color w:val="444444"/>
          <w:sz w:val="21"/>
          <w:szCs w:val="21"/>
        </w:rPr>
        <w:t>bsprache mit den Angehörigen,</w:t>
      </w:r>
      <w:r>
        <w:rPr>
          <w:rStyle w:val="Fett"/>
          <w:rFonts w:ascii="Arial" w:hAnsi="Arial" w:cs="Arial"/>
          <w:color w:val="444444"/>
          <w:sz w:val="21"/>
          <w:szCs w:val="21"/>
        </w:rPr>
        <w:t xml:space="preserve"> den Bestattern </w:t>
      </w:r>
      <w:r w:rsidR="002B77BB">
        <w:rPr>
          <w:rStyle w:val="Fett"/>
          <w:rFonts w:ascii="Arial" w:hAnsi="Arial" w:cs="Arial"/>
          <w:color w:val="444444"/>
          <w:sz w:val="21"/>
          <w:szCs w:val="21"/>
        </w:rPr>
        <w:t xml:space="preserve">und dem Ordnungsamt </w:t>
      </w:r>
      <w:r>
        <w:rPr>
          <w:rStyle w:val="Fett"/>
          <w:rFonts w:ascii="Arial" w:hAnsi="Arial" w:cs="Arial"/>
          <w:color w:val="444444"/>
          <w:sz w:val="21"/>
          <w:szCs w:val="21"/>
        </w:rPr>
        <w:t>ein Requiem oder eine Trauerfeier im kleinen Kreis der Familie feiern.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Die Kirchen bleiben zum Gebet geöffnet. Ich verweise alle Schwestern und Brüder unseres Pastoralverbundes auf die Möglichkeit, im Fernsehen oder Internet Gottesdi</w:t>
      </w:r>
      <w:r w:rsidR="002B77BB">
        <w:rPr>
          <w:rFonts w:ascii="Arial" w:hAnsi="Arial" w:cs="Arial"/>
          <w:color w:val="444444"/>
          <w:sz w:val="21"/>
          <w:szCs w:val="21"/>
        </w:rPr>
        <w:t>enste mitzufeiern u.a. auf das DOMRADIO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Über die</w:t>
      </w:r>
      <w:r w:rsidR="002B77BB">
        <w:rPr>
          <w:rFonts w:ascii="Arial" w:hAnsi="Arial" w:cs="Arial"/>
          <w:color w:val="444444"/>
          <w:sz w:val="21"/>
          <w:szCs w:val="21"/>
        </w:rPr>
        <w:t xml:space="preserve"> Feier der Hl. Woche</w:t>
      </w:r>
      <w:r>
        <w:rPr>
          <w:rFonts w:ascii="Arial" w:hAnsi="Arial" w:cs="Arial"/>
          <w:color w:val="444444"/>
          <w:sz w:val="21"/>
          <w:szCs w:val="21"/>
        </w:rPr>
        <w:t xml:space="preserve"> und die Feier der Erstkommunionen warte ich auf die Entsche</w:t>
      </w:r>
      <w:r w:rsidR="007D312A">
        <w:rPr>
          <w:rFonts w:ascii="Arial" w:hAnsi="Arial" w:cs="Arial"/>
          <w:color w:val="444444"/>
          <w:sz w:val="21"/>
          <w:szCs w:val="21"/>
        </w:rPr>
        <w:t>idung des Erzbischofs. Ich hoffe,</w:t>
      </w:r>
      <w:r>
        <w:rPr>
          <w:rFonts w:ascii="Arial" w:hAnsi="Arial" w:cs="Arial"/>
          <w:color w:val="444444"/>
          <w:sz w:val="21"/>
          <w:szCs w:val="21"/>
        </w:rPr>
        <w:t xml:space="preserve"> das</w:t>
      </w:r>
      <w:r w:rsidR="002B77BB">
        <w:rPr>
          <w:rFonts w:ascii="Arial" w:hAnsi="Arial" w:cs="Arial"/>
          <w:color w:val="444444"/>
          <w:sz w:val="21"/>
          <w:szCs w:val="21"/>
        </w:rPr>
        <w:t>s</w:t>
      </w:r>
      <w:r>
        <w:rPr>
          <w:rFonts w:ascii="Arial" w:hAnsi="Arial" w:cs="Arial"/>
          <w:color w:val="444444"/>
          <w:sz w:val="21"/>
          <w:szCs w:val="21"/>
        </w:rPr>
        <w:t xml:space="preserve"> dies Anfang April geklärt sein wird.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Die Feier der Firmung i</w:t>
      </w:r>
      <w:r w:rsidR="007D312A">
        <w:rPr>
          <w:rFonts w:ascii="Arial" w:hAnsi="Arial" w:cs="Arial"/>
          <w:color w:val="444444"/>
          <w:sz w:val="21"/>
          <w:szCs w:val="21"/>
        </w:rPr>
        <w:t xml:space="preserve">st durch das Erzbistum bis auf </w:t>
      </w:r>
      <w:proofErr w:type="spellStart"/>
      <w:proofErr w:type="gramStart"/>
      <w:r w:rsidR="007D312A">
        <w:rPr>
          <w:rFonts w:ascii="Arial" w:hAnsi="Arial" w:cs="Arial"/>
          <w:color w:val="444444"/>
          <w:sz w:val="21"/>
          <w:szCs w:val="21"/>
        </w:rPr>
        <w:t>W</w:t>
      </w:r>
      <w:r>
        <w:rPr>
          <w:rFonts w:ascii="Arial" w:hAnsi="Arial" w:cs="Arial"/>
          <w:color w:val="444444"/>
          <w:sz w:val="21"/>
          <w:szCs w:val="21"/>
        </w:rPr>
        <w:t>eiteres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ausgesetzt worden.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Die drei Büchereien sind bis zum Ende der Osterferien geschlossen.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Die Pfarrheime unserer Gemeinden werden ebenfalls ab dem 16. März 2020 bis </w:t>
      </w:r>
      <w:r w:rsidR="0092737C">
        <w:rPr>
          <w:rFonts w:ascii="Arial" w:hAnsi="Arial" w:cs="Arial"/>
          <w:color w:val="444444"/>
          <w:sz w:val="21"/>
          <w:szCs w:val="21"/>
        </w:rPr>
        <w:t>zur Karwoch</w:t>
      </w:r>
      <w:r w:rsidR="002B77BB">
        <w:rPr>
          <w:rFonts w:ascii="Arial" w:hAnsi="Arial" w:cs="Arial"/>
          <w:color w:val="444444"/>
          <w:sz w:val="21"/>
          <w:szCs w:val="21"/>
        </w:rPr>
        <w:t>e</w:t>
      </w:r>
      <w:r>
        <w:rPr>
          <w:rFonts w:ascii="Arial" w:hAnsi="Arial" w:cs="Arial"/>
          <w:color w:val="444444"/>
          <w:sz w:val="21"/>
          <w:szCs w:val="21"/>
        </w:rPr>
        <w:t xml:space="preserve"> geschlossen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 sein</w:t>
      </w:r>
      <w:r>
        <w:rPr>
          <w:rFonts w:ascii="Arial" w:hAnsi="Arial" w:cs="Arial"/>
          <w:color w:val="444444"/>
          <w:sz w:val="21"/>
          <w:szCs w:val="21"/>
        </w:rPr>
        <w:t xml:space="preserve">. </w:t>
      </w:r>
    </w:p>
    <w:p w:rsidR="00BB15C1" w:rsidRDefault="00BB15C1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Diese Regelung soll gelten, bis es evtl. weiterreichende Entscheidungen des Landes, der Bundesrepublik oder des Erzbistums Paderborn gibt</w:t>
      </w:r>
      <w:r w:rsidR="0092737C">
        <w:rPr>
          <w:rFonts w:ascii="Arial" w:hAnsi="Arial" w:cs="Arial"/>
          <w:color w:val="444444"/>
          <w:sz w:val="21"/>
          <w:szCs w:val="21"/>
        </w:rPr>
        <w:t xml:space="preserve"> bzw. seitens der Behörden eine Lockerung der Schutzmaßnahmen empfohlen wird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2B77BB" w:rsidRDefault="002B77BB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Auch wenn das Öffentliche Leben weit</w:t>
      </w:r>
      <w:r w:rsidR="00D52E3F">
        <w:rPr>
          <w:rFonts w:ascii="Arial" w:hAnsi="Arial" w:cs="Arial"/>
          <w:color w:val="444444"/>
          <w:sz w:val="21"/>
          <w:szCs w:val="21"/>
        </w:rPr>
        <w:t xml:space="preserve">estgehend zum Erliegen kommt, sollte dies für unser Gebetleben nicht zu treffen. Ich lade alle sehr herzlich ein, am Mittag, da </w:t>
      </w:r>
      <w:r w:rsidR="007D312A">
        <w:rPr>
          <w:rFonts w:ascii="Arial" w:hAnsi="Arial" w:cs="Arial"/>
          <w:color w:val="444444"/>
          <w:sz w:val="21"/>
          <w:szCs w:val="21"/>
        </w:rPr>
        <w:t>„</w:t>
      </w:r>
      <w:r w:rsidR="00D52E3F">
        <w:rPr>
          <w:rFonts w:ascii="Arial" w:hAnsi="Arial" w:cs="Arial"/>
          <w:color w:val="444444"/>
          <w:sz w:val="21"/>
          <w:szCs w:val="21"/>
        </w:rPr>
        <w:t>Der Engel des Herren</w:t>
      </w:r>
      <w:r w:rsidR="007D312A">
        <w:rPr>
          <w:rFonts w:ascii="Arial" w:hAnsi="Arial" w:cs="Arial"/>
          <w:color w:val="444444"/>
          <w:sz w:val="21"/>
          <w:szCs w:val="21"/>
        </w:rPr>
        <w:t>“</w:t>
      </w:r>
      <w:r w:rsidR="00D52E3F">
        <w:rPr>
          <w:rFonts w:ascii="Arial" w:hAnsi="Arial" w:cs="Arial"/>
          <w:color w:val="444444"/>
          <w:sz w:val="21"/>
          <w:szCs w:val="21"/>
        </w:rPr>
        <w:t xml:space="preserve"> geläutet</w:t>
      </w:r>
      <w:r w:rsidR="007D312A">
        <w:rPr>
          <w:rFonts w:ascii="Arial" w:hAnsi="Arial" w:cs="Arial"/>
          <w:color w:val="444444"/>
          <w:sz w:val="21"/>
          <w:szCs w:val="21"/>
        </w:rPr>
        <w:t>, wird zum Gebetinnezu</w:t>
      </w:r>
      <w:r w:rsidR="00D52E3F">
        <w:rPr>
          <w:rFonts w:ascii="Arial" w:hAnsi="Arial" w:cs="Arial"/>
          <w:color w:val="444444"/>
          <w:sz w:val="21"/>
          <w:szCs w:val="21"/>
        </w:rPr>
        <w:t>halten. Ferner sollten wir alle – wenn auch auf Entfernung – uns täglich um 19:00 Uhr zum gemeinsamen Gebet zu versammeln, in den Familien oder alleine.</w:t>
      </w:r>
    </w:p>
    <w:p w:rsidR="002B77BB" w:rsidRDefault="0092737C" w:rsidP="00BB15C1">
      <w:pPr>
        <w:pStyle w:val="StandardWeb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Ich bitte</w:t>
      </w:r>
      <w:r w:rsidR="00BB15C1">
        <w:rPr>
          <w:rFonts w:ascii="Arial" w:hAnsi="Arial" w:cs="Arial"/>
          <w:color w:val="444444"/>
          <w:sz w:val="21"/>
          <w:szCs w:val="21"/>
        </w:rPr>
        <w:t xml:space="preserve"> Sie alle sehr herzlich um Ihr Verständnis für diese einschneidenden und nie dagewesenen Entscheidungen. Sie dienen der Gesundheit aller!</w:t>
      </w:r>
      <w:r w:rsidR="0025165C">
        <w:rPr>
          <w:rFonts w:ascii="Arial" w:hAnsi="Arial" w:cs="Arial"/>
          <w:color w:val="444444"/>
          <w:sz w:val="21"/>
          <w:szCs w:val="21"/>
        </w:rPr>
        <w:t xml:space="preserve"> Und ich hoffe</w:t>
      </w:r>
      <w:r w:rsidR="007D312A">
        <w:rPr>
          <w:rFonts w:ascii="Arial" w:hAnsi="Arial" w:cs="Arial"/>
          <w:color w:val="444444"/>
          <w:sz w:val="21"/>
          <w:szCs w:val="21"/>
        </w:rPr>
        <w:t>,</w:t>
      </w:r>
      <w:r w:rsidR="0025165C">
        <w:rPr>
          <w:rFonts w:ascii="Arial" w:hAnsi="Arial" w:cs="Arial"/>
          <w:color w:val="444444"/>
          <w:sz w:val="21"/>
          <w:szCs w:val="21"/>
        </w:rPr>
        <w:t xml:space="preserve"> da</w:t>
      </w:r>
      <w:r w:rsidR="007D312A">
        <w:rPr>
          <w:rFonts w:ascii="Arial" w:hAnsi="Arial" w:cs="Arial"/>
          <w:color w:val="444444"/>
          <w:sz w:val="21"/>
          <w:szCs w:val="21"/>
        </w:rPr>
        <w:t>s</w:t>
      </w:r>
      <w:r w:rsidR="0025165C">
        <w:rPr>
          <w:rFonts w:ascii="Arial" w:hAnsi="Arial" w:cs="Arial"/>
          <w:color w:val="444444"/>
          <w:sz w:val="21"/>
          <w:szCs w:val="21"/>
        </w:rPr>
        <w:t xml:space="preserve">s wir zu Palmsonntag die Gottesdienste in gewohnter Weise wieder </w:t>
      </w:r>
      <w:r w:rsidR="007D312A">
        <w:rPr>
          <w:rFonts w:ascii="Arial" w:hAnsi="Arial" w:cs="Arial"/>
          <w:color w:val="444444"/>
          <w:sz w:val="21"/>
          <w:szCs w:val="21"/>
        </w:rPr>
        <w:t>f</w:t>
      </w:r>
      <w:r w:rsidR="0025165C">
        <w:rPr>
          <w:rFonts w:ascii="Arial" w:hAnsi="Arial" w:cs="Arial"/>
          <w:color w:val="444444"/>
          <w:sz w:val="21"/>
          <w:szCs w:val="21"/>
        </w:rPr>
        <w:t>eiern können.</w:t>
      </w:r>
    </w:p>
    <w:p w:rsidR="00CF24FC" w:rsidRPr="00D52E3F" w:rsidRDefault="0092737C">
      <w:pPr>
        <w:rPr>
          <w:rFonts w:ascii="Arial" w:hAnsi="Arial" w:cs="Arial"/>
        </w:rPr>
      </w:pPr>
      <w:r w:rsidRPr="00D52E3F">
        <w:rPr>
          <w:rFonts w:ascii="Arial" w:hAnsi="Arial" w:cs="Arial"/>
        </w:rPr>
        <w:t>Rainer Stahlhacke, Pfarrer</w:t>
      </w:r>
      <w:bookmarkStart w:id="0" w:name="_GoBack"/>
      <w:bookmarkEnd w:id="0"/>
    </w:p>
    <w:sectPr w:rsidR="00CF24FC" w:rsidRPr="00D52E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C1"/>
    <w:rsid w:val="0025165C"/>
    <w:rsid w:val="002B77BB"/>
    <w:rsid w:val="0050565A"/>
    <w:rsid w:val="007D312A"/>
    <w:rsid w:val="008803BD"/>
    <w:rsid w:val="0092737C"/>
    <w:rsid w:val="00BB15C1"/>
    <w:rsid w:val="00CF24FC"/>
    <w:rsid w:val="00D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3454-5B7C-4F91-B133-D0138BA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B15C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B15C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2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39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67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58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Stahlhacke</dc:creator>
  <cp:keywords/>
  <dc:description/>
  <cp:lastModifiedBy>Rainer Stahlhacke</cp:lastModifiedBy>
  <cp:revision>4</cp:revision>
  <dcterms:created xsi:type="dcterms:W3CDTF">2020-03-14T20:09:00Z</dcterms:created>
  <dcterms:modified xsi:type="dcterms:W3CDTF">2020-03-15T08:34:00Z</dcterms:modified>
</cp:coreProperties>
</file>